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40632" w14:textId="77777777" w:rsidR="00850744" w:rsidRPr="003B0BB3" w:rsidRDefault="006E6019" w:rsidP="00850744">
      <w:pPr>
        <w:jc w:val="center"/>
        <w:rPr>
          <w:rFonts w:cs="Arial"/>
          <w:sz w:val="24"/>
          <w:szCs w:val="24"/>
          <w:u w:val="single"/>
          <w:lang w:eastAsia="en-US"/>
        </w:rPr>
      </w:pPr>
      <w:r>
        <w:rPr>
          <w:rFonts w:cs="Arial"/>
          <w:b/>
          <w:smallCaps/>
          <w:sz w:val="24"/>
          <w:szCs w:val="24"/>
          <w:u w:val="single"/>
          <w:lang w:eastAsia="en-US"/>
        </w:rPr>
        <w:t xml:space="preserve">3D </w:t>
      </w:r>
      <w:r w:rsidR="00E457FF">
        <w:rPr>
          <w:rFonts w:cs="Arial"/>
          <w:b/>
          <w:smallCaps/>
          <w:sz w:val="24"/>
          <w:szCs w:val="24"/>
          <w:u w:val="single"/>
          <w:lang w:eastAsia="en-US"/>
        </w:rPr>
        <w:t xml:space="preserve">Character </w:t>
      </w:r>
      <w:r>
        <w:rPr>
          <w:rFonts w:cs="Arial"/>
          <w:b/>
          <w:smallCaps/>
          <w:sz w:val="24"/>
          <w:szCs w:val="24"/>
          <w:u w:val="single"/>
          <w:lang w:eastAsia="en-US"/>
        </w:rPr>
        <w:t>modeller</w:t>
      </w:r>
      <w:r w:rsidR="00BF6BB4">
        <w:rPr>
          <w:rFonts w:cs="Arial"/>
          <w:b/>
          <w:smallCaps/>
          <w:sz w:val="24"/>
          <w:szCs w:val="24"/>
          <w:u w:val="single"/>
          <w:lang w:eastAsia="en-US"/>
        </w:rPr>
        <w:t xml:space="preserve"> </w:t>
      </w:r>
      <w:r w:rsidR="00850744" w:rsidRPr="003B0BB3">
        <w:rPr>
          <w:rFonts w:cs="Arial"/>
          <w:b/>
          <w:smallCaps/>
          <w:sz w:val="24"/>
          <w:szCs w:val="24"/>
          <w:u w:val="single"/>
          <w:lang w:eastAsia="en-US"/>
        </w:rPr>
        <w:t>Technician</w:t>
      </w:r>
      <w:r w:rsidR="00850744">
        <w:rPr>
          <w:rFonts w:cs="Arial"/>
          <w:b/>
          <w:smallCaps/>
          <w:sz w:val="24"/>
          <w:szCs w:val="24"/>
          <w:u w:val="single"/>
          <w:lang w:eastAsia="en-US"/>
        </w:rPr>
        <w:t xml:space="preserve"> </w:t>
      </w:r>
      <w:r w:rsidR="00BF6BB4">
        <w:rPr>
          <w:rFonts w:cs="Arial"/>
          <w:b/>
          <w:smallCaps/>
          <w:sz w:val="24"/>
          <w:szCs w:val="24"/>
          <w:u w:val="single"/>
          <w:lang w:eastAsia="en-US"/>
        </w:rPr>
        <w:t>Grade</w:t>
      </w:r>
      <w:r w:rsidR="00850744" w:rsidRPr="003B0BB3">
        <w:rPr>
          <w:rFonts w:cs="Arial"/>
          <w:b/>
          <w:smallCaps/>
          <w:sz w:val="24"/>
          <w:szCs w:val="24"/>
          <w:u w:val="single"/>
          <w:lang w:eastAsia="en-US"/>
        </w:rPr>
        <w:t>– Role Specification</w:t>
      </w:r>
    </w:p>
    <w:p w14:paraId="484EAED7" w14:textId="77777777" w:rsidR="00850744" w:rsidRPr="003B0BB3" w:rsidRDefault="00850744" w:rsidP="00850744">
      <w:pPr>
        <w:jc w:val="left"/>
        <w:rPr>
          <w:rFonts w:ascii="Times New Roman" w:hAnsi="Times New Roman"/>
          <w:sz w:val="20"/>
          <w:lang w:eastAsia="en-US"/>
        </w:rPr>
      </w:pPr>
    </w:p>
    <w:p w14:paraId="0D963F8E" w14:textId="77777777" w:rsidR="00850744" w:rsidRPr="00FC3A9A" w:rsidRDefault="00850744" w:rsidP="00850744">
      <w:pPr>
        <w:spacing w:before="120" w:after="120"/>
        <w:rPr>
          <w:rFonts w:cs="Arial"/>
          <w:b/>
          <w:smallCaps/>
          <w:szCs w:val="22"/>
        </w:rPr>
      </w:pPr>
      <w:r w:rsidRPr="00FC3A9A">
        <w:rPr>
          <w:rFonts w:cs="Arial"/>
          <w:b/>
          <w:smallCaps/>
          <w:szCs w:val="22"/>
        </w:rPr>
        <w:t>Role Attributes</w:t>
      </w:r>
    </w:p>
    <w:p w14:paraId="5810EF12" w14:textId="7826F687" w:rsidR="00850744" w:rsidRPr="00FC3A9A" w:rsidRDefault="00850744" w:rsidP="00850744">
      <w:pPr>
        <w:numPr>
          <w:ilvl w:val="0"/>
          <w:numId w:val="5"/>
        </w:numPr>
        <w:spacing w:after="120"/>
        <w:rPr>
          <w:rFonts w:cs="Arial"/>
          <w:szCs w:val="22"/>
          <w:lang w:eastAsia="en-US"/>
        </w:rPr>
      </w:pPr>
      <w:r w:rsidRPr="00FC3A9A">
        <w:rPr>
          <w:rFonts w:cs="Arial"/>
          <w:szCs w:val="22"/>
          <w:lang w:eastAsia="en-US"/>
        </w:rPr>
        <w:t>As a</w:t>
      </w:r>
      <w:r w:rsidR="001A5523">
        <w:rPr>
          <w:rFonts w:cs="Arial"/>
          <w:szCs w:val="22"/>
          <w:lang w:eastAsia="en-US"/>
        </w:rPr>
        <w:t xml:space="preserve">n </w:t>
      </w:r>
      <w:r w:rsidR="006E6019">
        <w:rPr>
          <w:rFonts w:cs="Arial"/>
          <w:szCs w:val="22"/>
          <w:lang w:eastAsia="en-US"/>
        </w:rPr>
        <w:t xml:space="preserve">3D </w:t>
      </w:r>
      <w:r w:rsidR="00E457FF">
        <w:rPr>
          <w:rFonts w:cs="Arial"/>
          <w:szCs w:val="22"/>
          <w:lang w:eastAsia="en-US"/>
        </w:rPr>
        <w:t xml:space="preserve">character </w:t>
      </w:r>
      <w:r w:rsidR="006E6019">
        <w:rPr>
          <w:rFonts w:cs="Arial"/>
          <w:szCs w:val="22"/>
          <w:lang w:eastAsia="en-US"/>
        </w:rPr>
        <w:t>modeller</w:t>
      </w:r>
      <w:r w:rsidR="008C008E">
        <w:rPr>
          <w:rFonts w:cs="Arial"/>
          <w:szCs w:val="22"/>
          <w:lang w:eastAsia="en-US"/>
        </w:rPr>
        <w:t xml:space="preserve"> within the Studio Team</w:t>
      </w:r>
      <w:r w:rsidRPr="00FC3A9A">
        <w:rPr>
          <w:rFonts w:cs="Arial"/>
          <w:szCs w:val="22"/>
          <w:lang w:eastAsia="en-US"/>
        </w:rPr>
        <w:t xml:space="preserve">, your role will involve using a variety of </w:t>
      </w:r>
      <w:r w:rsidR="006E6019">
        <w:rPr>
          <w:rFonts w:cs="Arial"/>
          <w:szCs w:val="22"/>
          <w:lang w:eastAsia="en-US"/>
        </w:rPr>
        <w:t>modelling and texturing</w:t>
      </w:r>
      <w:r w:rsidR="00C80D34">
        <w:rPr>
          <w:rFonts w:cs="Arial"/>
          <w:szCs w:val="22"/>
          <w:lang w:eastAsia="en-US"/>
        </w:rPr>
        <w:t xml:space="preserve"> </w:t>
      </w:r>
      <w:r w:rsidRPr="00FC3A9A">
        <w:rPr>
          <w:rFonts w:cs="Arial"/>
          <w:szCs w:val="22"/>
          <w:lang w:eastAsia="en-US"/>
        </w:rPr>
        <w:t xml:space="preserve">techniques to </w:t>
      </w:r>
      <w:r w:rsidR="00C80D34">
        <w:rPr>
          <w:rFonts w:cs="Arial"/>
          <w:szCs w:val="22"/>
          <w:lang w:eastAsia="en-US"/>
        </w:rPr>
        <w:t xml:space="preserve">visually </w:t>
      </w:r>
      <w:r w:rsidRPr="00FC3A9A">
        <w:rPr>
          <w:rFonts w:cs="Arial"/>
          <w:szCs w:val="22"/>
          <w:lang w:eastAsia="en-US"/>
        </w:rPr>
        <w:t>communicate information</w:t>
      </w:r>
      <w:r w:rsidR="00D55786">
        <w:rPr>
          <w:rFonts w:cs="Arial"/>
          <w:szCs w:val="22"/>
          <w:lang w:eastAsia="en-US"/>
        </w:rPr>
        <w:t xml:space="preserve">. </w:t>
      </w:r>
      <w:r w:rsidR="00952AA4">
        <w:rPr>
          <w:rFonts w:cs="Arial"/>
          <w:szCs w:val="22"/>
          <w:lang w:eastAsia="en-US"/>
        </w:rPr>
        <w:t>You will be c</w:t>
      </w:r>
      <w:r w:rsidRPr="00FC3A9A">
        <w:rPr>
          <w:rFonts w:cs="Arial"/>
          <w:szCs w:val="22"/>
          <w:lang w:eastAsia="en-US"/>
        </w:rPr>
        <w:t xml:space="preserve">ontributing to the </w:t>
      </w:r>
      <w:r w:rsidR="00D55786">
        <w:rPr>
          <w:rFonts w:cs="Arial"/>
          <w:szCs w:val="22"/>
          <w:lang w:eastAsia="en-US"/>
        </w:rPr>
        <w:t xml:space="preserve">range of </w:t>
      </w:r>
      <w:r w:rsidR="00952AA4" w:rsidRPr="00FC3A9A">
        <w:rPr>
          <w:rFonts w:cs="Arial"/>
          <w:szCs w:val="22"/>
          <w:lang w:eastAsia="en-US"/>
        </w:rPr>
        <w:t>high</w:t>
      </w:r>
      <w:r w:rsidR="00952AA4">
        <w:rPr>
          <w:rFonts w:cs="Arial"/>
          <w:szCs w:val="22"/>
          <w:lang w:eastAsia="en-US"/>
        </w:rPr>
        <w:t>-</w:t>
      </w:r>
      <w:r w:rsidR="00D55786" w:rsidRPr="00FC3A9A">
        <w:rPr>
          <w:rFonts w:cs="Arial"/>
          <w:szCs w:val="22"/>
          <w:lang w:eastAsia="en-US"/>
        </w:rPr>
        <w:t xml:space="preserve">quality </w:t>
      </w:r>
      <w:r w:rsidR="006716B4">
        <w:rPr>
          <w:rFonts w:cs="Arial"/>
          <w:szCs w:val="22"/>
          <w:lang w:eastAsia="en-US"/>
        </w:rPr>
        <w:t>heritage</w:t>
      </w:r>
      <w:r w:rsidR="00D55786">
        <w:rPr>
          <w:rFonts w:cs="Arial"/>
          <w:szCs w:val="22"/>
          <w:lang w:eastAsia="en-US"/>
        </w:rPr>
        <w:t xml:space="preserve"> products </w:t>
      </w:r>
      <w:r w:rsidRPr="00FC3A9A">
        <w:rPr>
          <w:rFonts w:cs="Arial"/>
          <w:szCs w:val="22"/>
          <w:lang w:eastAsia="en-US"/>
        </w:rPr>
        <w:t xml:space="preserve">Wessex Archaeology provides </w:t>
      </w:r>
      <w:r w:rsidR="00D55786">
        <w:rPr>
          <w:rFonts w:cs="Arial"/>
          <w:szCs w:val="22"/>
          <w:lang w:eastAsia="en-US"/>
        </w:rPr>
        <w:t xml:space="preserve">to its paying </w:t>
      </w:r>
      <w:proofErr w:type="gramStart"/>
      <w:r w:rsidR="00D55786">
        <w:rPr>
          <w:rFonts w:cs="Arial"/>
          <w:szCs w:val="22"/>
          <w:lang w:eastAsia="en-US"/>
        </w:rPr>
        <w:t>clients</w:t>
      </w:r>
      <w:r w:rsidR="006716B4">
        <w:rPr>
          <w:rFonts w:cs="Arial"/>
          <w:szCs w:val="22"/>
          <w:lang w:eastAsia="en-US"/>
        </w:rPr>
        <w:t xml:space="preserve">, </w:t>
      </w:r>
      <w:r w:rsidR="00D55786">
        <w:rPr>
          <w:rFonts w:cs="Arial"/>
          <w:szCs w:val="22"/>
          <w:lang w:eastAsia="en-US"/>
        </w:rPr>
        <w:t>and</w:t>
      </w:r>
      <w:proofErr w:type="gramEnd"/>
      <w:r w:rsidR="00952AA4">
        <w:rPr>
          <w:rFonts w:cs="Arial"/>
          <w:szCs w:val="22"/>
          <w:lang w:eastAsia="en-US"/>
        </w:rPr>
        <w:t xml:space="preserve"> help</w:t>
      </w:r>
      <w:r w:rsidR="00D55786">
        <w:rPr>
          <w:rFonts w:cs="Arial"/>
          <w:szCs w:val="22"/>
          <w:lang w:eastAsia="en-US"/>
        </w:rPr>
        <w:t xml:space="preserve"> </w:t>
      </w:r>
      <w:r w:rsidR="00C80D34">
        <w:rPr>
          <w:rFonts w:cs="Arial"/>
          <w:szCs w:val="22"/>
          <w:lang w:eastAsia="en-US"/>
        </w:rPr>
        <w:t xml:space="preserve">to disseminate </w:t>
      </w:r>
      <w:r w:rsidR="006716B4">
        <w:rPr>
          <w:rFonts w:cs="Arial"/>
          <w:szCs w:val="22"/>
          <w:lang w:eastAsia="en-US"/>
        </w:rPr>
        <w:t>heritage</w:t>
      </w:r>
      <w:r w:rsidR="00C80D34">
        <w:rPr>
          <w:rFonts w:cs="Arial"/>
          <w:szCs w:val="22"/>
          <w:lang w:eastAsia="en-US"/>
        </w:rPr>
        <w:t xml:space="preserve"> to the</w:t>
      </w:r>
      <w:r w:rsidR="00D55786">
        <w:rPr>
          <w:rFonts w:cs="Arial"/>
          <w:szCs w:val="22"/>
          <w:lang w:eastAsia="en-US"/>
        </w:rPr>
        <w:t xml:space="preserve"> wider public as part of the </w:t>
      </w:r>
      <w:r w:rsidR="00952AA4">
        <w:rPr>
          <w:rFonts w:cs="Arial"/>
          <w:szCs w:val="22"/>
          <w:lang w:eastAsia="en-US"/>
        </w:rPr>
        <w:t xml:space="preserve">company’s </w:t>
      </w:r>
      <w:r w:rsidR="00D55786">
        <w:rPr>
          <w:rFonts w:cs="Arial"/>
          <w:szCs w:val="22"/>
          <w:lang w:eastAsia="en-US"/>
        </w:rPr>
        <w:t>charitable remit</w:t>
      </w:r>
      <w:r w:rsidRPr="00FC3A9A">
        <w:rPr>
          <w:rFonts w:cs="Arial"/>
          <w:szCs w:val="22"/>
          <w:lang w:eastAsia="en-US"/>
        </w:rPr>
        <w:t xml:space="preserve">. </w:t>
      </w:r>
    </w:p>
    <w:p w14:paraId="1CB06021" w14:textId="0373B95D" w:rsidR="00850744" w:rsidRPr="00FC3A9A" w:rsidRDefault="00850744" w:rsidP="00850744">
      <w:pPr>
        <w:numPr>
          <w:ilvl w:val="0"/>
          <w:numId w:val="5"/>
        </w:numPr>
        <w:spacing w:after="120"/>
        <w:rPr>
          <w:rFonts w:cs="Arial"/>
          <w:szCs w:val="22"/>
          <w:lang w:eastAsia="en-US"/>
        </w:rPr>
      </w:pPr>
      <w:r w:rsidRPr="00FC3A9A">
        <w:rPr>
          <w:rFonts w:cs="Arial"/>
          <w:szCs w:val="22"/>
          <w:lang w:eastAsia="en-US"/>
        </w:rPr>
        <w:t xml:space="preserve">You will use learned and practiced techniques </w:t>
      </w:r>
      <w:bookmarkStart w:id="0" w:name="_Hlk53492337"/>
      <w:r w:rsidRPr="00FC3A9A">
        <w:rPr>
          <w:rFonts w:cs="Arial"/>
          <w:szCs w:val="22"/>
          <w:lang w:eastAsia="en-US"/>
        </w:rPr>
        <w:t xml:space="preserve">to </w:t>
      </w:r>
      <w:r w:rsidR="006E6019">
        <w:rPr>
          <w:rFonts w:cs="Arial"/>
          <w:szCs w:val="22"/>
          <w:lang w:eastAsia="en-US"/>
        </w:rPr>
        <w:t xml:space="preserve">create 3D </w:t>
      </w:r>
      <w:r w:rsidR="00E457FF">
        <w:rPr>
          <w:rFonts w:cs="Arial"/>
          <w:szCs w:val="22"/>
          <w:lang w:eastAsia="en-US"/>
        </w:rPr>
        <w:t xml:space="preserve">and 2D </w:t>
      </w:r>
      <w:r w:rsidR="006E6019">
        <w:rPr>
          <w:rFonts w:cs="Arial"/>
          <w:szCs w:val="22"/>
          <w:lang w:eastAsia="en-US"/>
        </w:rPr>
        <w:t>products which are accessible to a wide audience. These will be based on</w:t>
      </w:r>
      <w:r w:rsidRPr="00FC3A9A">
        <w:rPr>
          <w:rFonts w:cs="Arial"/>
          <w:szCs w:val="22"/>
          <w:lang w:eastAsia="en-US"/>
        </w:rPr>
        <w:t xml:space="preserve"> </w:t>
      </w:r>
      <w:r w:rsidR="00D55786" w:rsidRPr="00FC3A9A">
        <w:rPr>
          <w:rFonts w:cs="Arial"/>
          <w:szCs w:val="22"/>
          <w:lang w:eastAsia="en-US"/>
        </w:rPr>
        <w:t>company information</w:t>
      </w:r>
      <w:r w:rsidR="00E457FF">
        <w:rPr>
          <w:rFonts w:cs="Arial"/>
          <w:szCs w:val="22"/>
          <w:lang w:eastAsia="en-US"/>
        </w:rPr>
        <w:t>, archaeological results and heritage specialist knowledge</w:t>
      </w:r>
      <w:r w:rsidRPr="00FC3A9A">
        <w:rPr>
          <w:rFonts w:cs="Arial"/>
          <w:szCs w:val="22"/>
          <w:lang w:eastAsia="en-US"/>
        </w:rPr>
        <w:t>. In doing this you will follow Wessex Archaeology’s</w:t>
      </w:r>
      <w:r w:rsidR="00D55786">
        <w:rPr>
          <w:rFonts w:cs="Arial"/>
          <w:szCs w:val="22"/>
          <w:lang w:eastAsia="en-US"/>
        </w:rPr>
        <w:t xml:space="preserve"> guides</w:t>
      </w:r>
      <w:r w:rsidR="00C80D34">
        <w:rPr>
          <w:rFonts w:cs="Arial"/>
          <w:szCs w:val="22"/>
          <w:lang w:eastAsia="en-US"/>
        </w:rPr>
        <w:t>,</w:t>
      </w:r>
      <w:r w:rsidRPr="00FC3A9A">
        <w:rPr>
          <w:rFonts w:cs="Arial"/>
          <w:szCs w:val="22"/>
          <w:lang w:eastAsia="en-US"/>
        </w:rPr>
        <w:t xml:space="preserve"> processes </w:t>
      </w:r>
      <w:r w:rsidR="00C80D34">
        <w:rPr>
          <w:rFonts w:cs="Arial"/>
          <w:szCs w:val="22"/>
          <w:lang w:eastAsia="en-US"/>
        </w:rPr>
        <w:t xml:space="preserve">and </w:t>
      </w:r>
      <w:r w:rsidRPr="00FC3A9A">
        <w:rPr>
          <w:rFonts w:cs="Arial"/>
          <w:szCs w:val="22"/>
          <w:lang w:eastAsia="en-US"/>
        </w:rPr>
        <w:t>other appropriate instructions, under the direction of supervising staff</w:t>
      </w:r>
      <w:r w:rsidR="00C80D34">
        <w:rPr>
          <w:rFonts w:cs="Arial"/>
          <w:szCs w:val="22"/>
          <w:lang w:eastAsia="en-US"/>
        </w:rPr>
        <w:t>, s</w:t>
      </w:r>
      <w:r w:rsidRPr="00FC3A9A">
        <w:rPr>
          <w:rFonts w:cs="Arial"/>
          <w:szCs w:val="22"/>
          <w:lang w:eastAsia="en-US"/>
        </w:rPr>
        <w:t>eeking guidance and assistance where necessary.</w:t>
      </w:r>
    </w:p>
    <w:p w14:paraId="35649C9E" w14:textId="2CDEA894" w:rsidR="00C80D34" w:rsidRDefault="00E457FF" w:rsidP="00850744">
      <w:pPr>
        <w:numPr>
          <w:ilvl w:val="0"/>
          <w:numId w:val="5"/>
        </w:numPr>
        <w:spacing w:after="120"/>
        <w:rPr>
          <w:rFonts w:cs="Arial"/>
          <w:szCs w:val="22"/>
          <w:lang w:eastAsia="en-US"/>
        </w:rPr>
      </w:pPr>
      <w:bookmarkStart w:id="1" w:name="_Hlk53492381"/>
      <w:bookmarkEnd w:id="0"/>
      <w:r>
        <w:rPr>
          <w:rFonts w:cs="Arial"/>
          <w:szCs w:val="22"/>
          <w:lang w:eastAsia="en-US"/>
        </w:rPr>
        <w:t xml:space="preserve">Archaeology and heritage </w:t>
      </w:r>
      <w:proofErr w:type="gramStart"/>
      <w:r>
        <w:rPr>
          <w:rFonts w:cs="Arial"/>
          <w:szCs w:val="22"/>
          <w:lang w:eastAsia="en-US"/>
        </w:rPr>
        <w:t>is</w:t>
      </w:r>
      <w:proofErr w:type="gramEnd"/>
      <w:r>
        <w:rPr>
          <w:rFonts w:cs="Arial"/>
          <w:szCs w:val="22"/>
          <w:lang w:eastAsia="en-US"/>
        </w:rPr>
        <w:t xml:space="preserve"> a finite</w:t>
      </w:r>
      <w:r w:rsidR="00850744" w:rsidRPr="00FC3A9A">
        <w:rPr>
          <w:rFonts w:cs="Arial"/>
          <w:szCs w:val="22"/>
          <w:lang w:eastAsia="en-US"/>
        </w:rPr>
        <w:t xml:space="preserve"> resource and you have a responsibility to produce an accurate and appropriate record</w:t>
      </w:r>
      <w:r w:rsidR="00952AA4">
        <w:rPr>
          <w:rFonts w:cs="Arial"/>
          <w:szCs w:val="22"/>
          <w:lang w:eastAsia="en-US"/>
        </w:rPr>
        <w:t>, e</w:t>
      </w:r>
      <w:r w:rsidR="00C80D34">
        <w:rPr>
          <w:rFonts w:cs="Arial"/>
          <w:szCs w:val="22"/>
          <w:lang w:eastAsia="en-US"/>
        </w:rPr>
        <w:t xml:space="preserve">ndeavouring to create </w:t>
      </w:r>
      <w:r w:rsidR="00C80D34" w:rsidRPr="00FC3A9A">
        <w:rPr>
          <w:rFonts w:cs="Arial"/>
          <w:szCs w:val="22"/>
          <w:lang w:eastAsia="en-US"/>
        </w:rPr>
        <w:t>interpretation</w:t>
      </w:r>
      <w:r w:rsidR="005A46F0">
        <w:rPr>
          <w:rFonts w:cs="Arial"/>
          <w:szCs w:val="22"/>
          <w:lang w:eastAsia="en-US"/>
        </w:rPr>
        <w:t>s</w:t>
      </w:r>
      <w:r w:rsidR="00C80D34">
        <w:rPr>
          <w:rFonts w:cs="Arial"/>
          <w:szCs w:val="22"/>
          <w:lang w:eastAsia="en-US"/>
        </w:rPr>
        <w:t xml:space="preserve"> that are as accurate as possible based on </w:t>
      </w:r>
      <w:r w:rsidR="00952AA4">
        <w:rPr>
          <w:rFonts w:cs="Arial"/>
          <w:szCs w:val="22"/>
          <w:lang w:eastAsia="en-US"/>
        </w:rPr>
        <w:t>this</w:t>
      </w:r>
      <w:r w:rsidR="00850744" w:rsidRPr="00FC3A9A">
        <w:rPr>
          <w:rFonts w:cs="Arial"/>
          <w:szCs w:val="22"/>
          <w:lang w:eastAsia="en-US"/>
        </w:rPr>
        <w:t xml:space="preserve"> resource. This will require an ability to </w:t>
      </w:r>
      <w:r w:rsidR="00C80D34">
        <w:rPr>
          <w:rFonts w:cs="Arial"/>
          <w:szCs w:val="22"/>
          <w:lang w:eastAsia="en-US"/>
        </w:rPr>
        <w:t xml:space="preserve">work closely with a variety of archaeological and heritage specialists, to gain a full understanding of what is required from the </w:t>
      </w:r>
      <w:r w:rsidR="006E6019">
        <w:rPr>
          <w:rFonts w:cs="Arial"/>
          <w:szCs w:val="22"/>
          <w:lang w:eastAsia="en-US"/>
        </w:rPr>
        <w:t>reconstruction</w:t>
      </w:r>
      <w:r w:rsidR="00C80D34">
        <w:rPr>
          <w:rFonts w:cs="Arial"/>
          <w:szCs w:val="22"/>
          <w:lang w:eastAsia="en-US"/>
        </w:rPr>
        <w:t xml:space="preserve"> or visualisation. </w:t>
      </w:r>
    </w:p>
    <w:p w14:paraId="6FD92FF0" w14:textId="77D0FD8D" w:rsidR="00850744" w:rsidRPr="00FC3A9A" w:rsidRDefault="00850744" w:rsidP="00850744">
      <w:pPr>
        <w:numPr>
          <w:ilvl w:val="0"/>
          <w:numId w:val="5"/>
        </w:numPr>
        <w:spacing w:after="120"/>
        <w:rPr>
          <w:rFonts w:cs="Arial"/>
          <w:szCs w:val="22"/>
          <w:lang w:eastAsia="en-US"/>
        </w:rPr>
      </w:pPr>
      <w:bookmarkStart w:id="2" w:name="_Hlk53492509"/>
      <w:bookmarkStart w:id="3" w:name="_GoBack"/>
      <w:bookmarkEnd w:id="1"/>
      <w:r w:rsidRPr="00FC3A9A">
        <w:rPr>
          <w:rFonts w:cs="Arial"/>
          <w:szCs w:val="22"/>
          <w:lang w:eastAsia="en-US"/>
        </w:rPr>
        <w:t xml:space="preserve">The decisions you make, and strategies you employ in </w:t>
      </w:r>
      <w:r w:rsidR="006E6019">
        <w:rPr>
          <w:rFonts w:cs="Arial"/>
          <w:szCs w:val="22"/>
          <w:lang w:eastAsia="en-US"/>
        </w:rPr>
        <w:t>modell</w:t>
      </w:r>
      <w:r w:rsidRPr="00FC3A9A">
        <w:rPr>
          <w:rFonts w:cs="Arial"/>
          <w:szCs w:val="22"/>
          <w:lang w:eastAsia="en-US"/>
        </w:rPr>
        <w:t xml:space="preserve">ing </w:t>
      </w:r>
      <w:r w:rsidR="00C80D34">
        <w:rPr>
          <w:rFonts w:cs="Arial"/>
          <w:szCs w:val="22"/>
          <w:lang w:eastAsia="en-US"/>
        </w:rPr>
        <w:t>may</w:t>
      </w:r>
      <w:r w:rsidRPr="00FC3A9A">
        <w:rPr>
          <w:rFonts w:cs="Arial"/>
          <w:szCs w:val="22"/>
          <w:lang w:eastAsia="en-US"/>
        </w:rPr>
        <w:t xml:space="preserve"> contribute to the subsequent </w:t>
      </w:r>
      <w:r w:rsidR="00E457FF">
        <w:rPr>
          <w:rFonts w:cs="Arial"/>
          <w:szCs w:val="22"/>
          <w:lang w:eastAsia="en-US"/>
        </w:rPr>
        <w:t>heritage interpretation and visualisation</w:t>
      </w:r>
      <w:r w:rsidRPr="00FC3A9A">
        <w:rPr>
          <w:rFonts w:cs="Arial"/>
          <w:szCs w:val="22"/>
          <w:lang w:eastAsia="en-US"/>
        </w:rPr>
        <w:t>. As a technician</w:t>
      </w:r>
      <w:r>
        <w:rPr>
          <w:rFonts w:cs="Arial"/>
          <w:szCs w:val="22"/>
          <w:lang w:eastAsia="en-US"/>
        </w:rPr>
        <w:t>,</w:t>
      </w:r>
      <w:r w:rsidRPr="00FC3A9A">
        <w:rPr>
          <w:rFonts w:cs="Arial"/>
          <w:szCs w:val="22"/>
          <w:lang w:eastAsia="en-US"/>
        </w:rPr>
        <w:t xml:space="preserve"> your role will not be limited to work </w:t>
      </w:r>
      <w:r w:rsidR="00E457FF">
        <w:rPr>
          <w:rFonts w:cs="Arial"/>
          <w:szCs w:val="22"/>
          <w:lang w:eastAsia="en-US"/>
        </w:rPr>
        <w:t>on heritage interpretation</w:t>
      </w:r>
      <w:r w:rsidRPr="00FC3A9A">
        <w:rPr>
          <w:rFonts w:cs="Arial"/>
          <w:szCs w:val="22"/>
          <w:lang w:eastAsia="en-US"/>
        </w:rPr>
        <w:t>, there will also be tasks undertaken at a corporate and company level which may include production of marketing material, business material and internal company information. Such works requires the same quality and care.</w:t>
      </w:r>
    </w:p>
    <w:bookmarkEnd w:id="2"/>
    <w:bookmarkEnd w:id="3"/>
    <w:p w14:paraId="7A110285" w14:textId="77777777" w:rsidR="00850744" w:rsidRPr="00FC3A9A" w:rsidRDefault="00850744" w:rsidP="00850744">
      <w:pPr>
        <w:numPr>
          <w:ilvl w:val="0"/>
          <w:numId w:val="5"/>
        </w:numPr>
        <w:spacing w:after="120"/>
        <w:rPr>
          <w:rFonts w:cs="Arial"/>
          <w:szCs w:val="22"/>
          <w:lang w:eastAsia="en-US"/>
        </w:rPr>
      </w:pPr>
      <w:r w:rsidRPr="00FC3A9A">
        <w:rPr>
          <w:rFonts w:cs="Arial"/>
          <w:szCs w:val="22"/>
          <w:lang w:eastAsia="en-US"/>
        </w:rPr>
        <w:t xml:space="preserve">Wessex Archaeology is committed to creating a very high-quality product. This is achieved by the efficiency, reliability and excellence of the work you undertake as a member of the team. It is the responsibility of those more senior to help you understand the importance and value of the work you do. At the same time, it is your responsibility to improve, increase and share your skills and knowledge, seeking guidance and support whenever necessary. </w:t>
      </w:r>
    </w:p>
    <w:p w14:paraId="799A9DBA" w14:textId="77777777" w:rsidR="00850744" w:rsidRDefault="00850744" w:rsidP="00850744">
      <w:pPr>
        <w:numPr>
          <w:ilvl w:val="0"/>
          <w:numId w:val="5"/>
        </w:numPr>
        <w:spacing w:after="120"/>
        <w:rPr>
          <w:rFonts w:cs="Arial"/>
          <w:szCs w:val="22"/>
          <w:lang w:eastAsia="en-US"/>
        </w:rPr>
      </w:pPr>
      <w:r w:rsidRPr="00FC3A9A">
        <w:rPr>
          <w:rFonts w:cs="Arial"/>
          <w:szCs w:val="22"/>
          <w:lang w:eastAsia="en-US"/>
        </w:rPr>
        <w:t xml:space="preserve">Communication is essential in your role. You must be respectful and mindful of your audiences and act appropriately. </w:t>
      </w:r>
    </w:p>
    <w:p w14:paraId="3BA1DAB0" w14:textId="77777777" w:rsidR="00524011" w:rsidRPr="00FC3A9A" w:rsidRDefault="00524011" w:rsidP="00524011">
      <w:pPr>
        <w:spacing w:after="120"/>
        <w:ind w:left="720"/>
        <w:rPr>
          <w:rFonts w:cs="Arial"/>
          <w:szCs w:val="22"/>
          <w:lang w:eastAsia="en-US"/>
        </w:rPr>
      </w:pPr>
    </w:p>
    <w:p w14:paraId="4B4F5DFD" w14:textId="77777777" w:rsidR="00850744" w:rsidRPr="00966193" w:rsidRDefault="00850744" w:rsidP="00966193">
      <w:pPr>
        <w:jc w:val="left"/>
        <w:rPr>
          <w:rFonts w:cs="Arial"/>
          <w:b/>
          <w:szCs w:val="22"/>
          <w:lang w:eastAsia="en-US"/>
        </w:rPr>
      </w:pPr>
      <w:bookmarkStart w:id="4" w:name="_Hlk7000707"/>
      <w:r w:rsidRPr="00966193">
        <w:rPr>
          <w:rFonts w:cs="Arial"/>
          <w:b/>
          <w:szCs w:val="22"/>
          <w:lang w:eastAsia="en-US"/>
        </w:rPr>
        <w:t>Behavioural Attributes</w:t>
      </w:r>
    </w:p>
    <w:bookmarkEnd w:id="4"/>
    <w:p w14:paraId="3ED59AC3" w14:textId="77777777" w:rsidR="00850744" w:rsidRPr="00FC3A9A" w:rsidRDefault="00850744" w:rsidP="00850744">
      <w:pPr>
        <w:jc w:val="left"/>
        <w:rPr>
          <w:rFonts w:cs="Arial"/>
          <w:szCs w:val="22"/>
          <w:lang w:eastAsia="en-US"/>
        </w:rPr>
      </w:pPr>
    </w:p>
    <w:p w14:paraId="239EFB3D" w14:textId="77777777" w:rsidR="00850744" w:rsidRPr="00FC3A9A" w:rsidRDefault="00850744" w:rsidP="00850744">
      <w:pPr>
        <w:rPr>
          <w:rFonts w:cs="Arial"/>
          <w:szCs w:val="22"/>
        </w:rPr>
      </w:pPr>
      <w:r w:rsidRPr="00FC3A9A">
        <w:rPr>
          <w:rFonts w:cs="Arial"/>
          <w:szCs w:val="22"/>
        </w:rPr>
        <w:t>A Technician is expected to:</w:t>
      </w:r>
    </w:p>
    <w:p w14:paraId="2519292E" w14:textId="77777777" w:rsidR="00850744" w:rsidRPr="00FC3A9A" w:rsidRDefault="00850744" w:rsidP="00850744">
      <w:pPr>
        <w:rPr>
          <w:rFonts w:ascii="Times New Roman" w:hAnsi="Times New Roman"/>
          <w:szCs w:val="22"/>
          <w:lang w:eastAsia="en-US"/>
        </w:rPr>
      </w:pPr>
    </w:p>
    <w:p w14:paraId="514D9144" w14:textId="77777777" w:rsidR="00850744" w:rsidRPr="00FC3A9A" w:rsidRDefault="00850744" w:rsidP="00850744">
      <w:pPr>
        <w:numPr>
          <w:ilvl w:val="0"/>
          <w:numId w:val="12"/>
        </w:numPr>
        <w:spacing w:after="120"/>
        <w:ind w:left="714" w:hanging="357"/>
        <w:rPr>
          <w:rFonts w:cs="Arial"/>
          <w:szCs w:val="22"/>
          <w:lang w:eastAsia="en-US"/>
        </w:rPr>
      </w:pPr>
      <w:r w:rsidRPr="00FC3A9A">
        <w:rPr>
          <w:rFonts w:cs="Arial"/>
          <w:szCs w:val="22"/>
          <w:lang w:eastAsia="en-US"/>
        </w:rPr>
        <w:t>Be open to learning and receiving direction;</w:t>
      </w:r>
    </w:p>
    <w:p w14:paraId="27CAC974" w14:textId="77777777" w:rsidR="00850744" w:rsidRPr="00FC3A9A" w:rsidRDefault="00850744" w:rsidP="00850744">
      <w:pPr>
        <w:numPr>
          <w:ilvl w:val="0"/>
          <w:numId w:val="12"/>
        </w:numPr>
        <w:spacing w:after="120"/>
        <w:ind w:left="714" w:hanging="357"/>
        <w:rPr>
          <w:rFonts w:cs="Arial"/>
          <w:szCs w:val="22"/>
          <w:lang w:eastAsia="en-US"/>
        </w:rPr>
      </w:pPr>
      <w:r w:rsidRPr="00FC3A9A">
        <w:rPr>
          <w:rFonts w:cs="Arial"/>
          <w:szCs w:val="22"/>
          <w:lang w:eastAsia="en-US"/>
        </w:rPr>
        <w:t>Communicate appropriately and respectfully;</w:t>
      </w:r>
    </w:p>
    <w:p w14:paraId="299F2243" w14:textId="77777777" w:rsidR="00850744" w:rsidRPr="00471FA3" w:rsidRDefault="00850744" w:rsidP="00850744">
      <w:pPr>
        <w:numPr>
          <w:ilvl w:val="0"/>
          <w:numId w:val="12"/>
        </w:numPr>
        <w:spacing w:after="120"/>
        <w:ind w:left="714" w:hanging="357"/>
        <w:rPr>
          <w:rFonts w:cs="Arial"/>
          <w:sz w:val="20"/>
          <w:lang w:eastAsia="en-US"/>
        </w:rPr>
      </w:pPr>
      <w:r w:rsidRPr="00966193">
        <w:rPr>
          <w:rFonts w:cs="Arial"/>
          <w:szCs w:val="22"/>
          <w:lang w:eastAsia="en-US"/>
        </w:rPr>
        <w:t>Be responsible and accountable for your work, actions and decisions</w:t>
      </w:r>
      <w:r w:rsidRPr="00966193">
        <w:rPr>
          <w:rFonts w:cs="Arial"/>
          <w:sz w:val="20"/>
          <w:lang w:eastAsia="en-US"/>
        </w:rPr>
        <w:t>.</w:t>
      </w:r>
    </w:p>
    <w:sectPr w:rsidR="00850744" w:rsidRPr="00471FA3" w:rsidSect="005F52B4">
      <w:headerReference w:type="default" r:id="rId10"/>
      <w:footerReference w:type="default" r:id="rId11"/>
      <w:headerReference w:type="first" r:id="rId12"/>
      <w:footerReference w:type="first" r:id="rId13"/>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7916E" w14:textId="77777777" w:rsidR="00112E2F" w:rsidRDefault="00112E2F" w:rsidP="003B6361">
      <w:r>
        <w:separator/>
      </w:r>
    </w:p>
  </w:endnote>
  <w:endnote w:type="continuationSeparator" w:id="0">
    <w:p w14:paraId="7181612B" w14:textId="77777777" w:rsidR="00112E2F" w:rsidRDefault="00112E2F"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21D2" w14:textId="77777777"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14:anchorId="3275FA0D" wp14:editId="73068921">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14:paraId="65253474" w14:textId="77777777" w:rsidR="008B3420" w:rsidRDefault="008B3420" w:rsidP="003B6361">
    <w:pPr>
      <w:jc w:val="center"/>
      <w:rPr>
        <w:rFonts w:cs="Arial"/>
        <w:sz w:val="12"/>
        <w:szCs w:val="12"/>
      </w:rPr>
    </w:pPr>
  </w:p>
  <w:p w14:paraId="5F5A24B3" w14:textId="77777777" w:rsidR="008B3420" w:rsidRDefault="008B3420" w:rsidP="003B6361">
    <w:pPr>
      <w:jc w:val="center"/>
      <w:rPr>
        <w:rFonts w:cs="Arial"/>
        <w:sz w:val="12"/>
        <w:szCs w:val="12"/>
      </w:rPr>
    </w:pPr>
  </w:p>
  <w:p w14:paraId="203EC9B6" w14:textId="77777777"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D027" w14:textId="77777777"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14:anchorId="029D3A6D" wp14:editId="64D716E0">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14:paraId="72D4368A" w14:textId="77777777" w:rsidR="008B3420" w:rsidRPr="003B6361" w:rsidRDefault="008B3420">
    <w:pPr>
      <w:pStyle w:val="Footer"/>
      <w:rPr>
        <w:sz w:val="12"/>
        <w:szCs w:val="12"/>
      </w:rPr>
    </w:pPr>
  </w:p>
  <w:p w14:paraId="523D4C2F" w14:textId="77777777"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749C6" w14:textId="77777777" w:rsidR="00112E2F" w:rsidRDefault="00112E2F" w:rsidP="003B6361">
      <w:r>
        <w:separator/>
      </w:r>
    </w:p>
  </w:footnote>
  <w:footnote w:type="continuationSeparator" w:id="0">
    <w:p w14:paraId="35C46B54" w14:textId="77777777" w:rsidR="00112E2F" w:rsidRDefault="00112E2F"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A644" w14:textId="77777777" w:rsidR="00EB6400" w:rsidRDefault="00EB6400" w:rsidP="00EB6400">
    <w:pPr>
      <w:pStyle w:val="Header"/>
      <w:jc w:val="center"/>
    </w:pPr>
    <w:r>
      <w:rPr>
        <w:noProof/>
      </w:rPr>
      <w:drawing>
        <wp:inline distT="0" distB="0" distL="0" distR="0" wp14:anchorId="2F92B2C4" wp14:editId="29E0DC73">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14:paraId="56ED6C8C" w14:textId="77777777"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4B048" w14:textId="77777777" w:rsidR="008B3420" w:rsidRDefault="00B46358" w:rsidP="00254072">
    <w:pPr>
      <w:pStyle w:val="Header"/>
      <w:jc w:val="center"/>
    </w:pPr>
    <w:r>
      <w:rPr>
        <w:noProof/>
      </w:rPr>
      <w:drawing>
        <wp:inline distT="0" distB="0" distL="0" distR="0" wp14:anchorId="5CC7B0F8" wp14:editId="73DD0F34">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14:paraId="623B67DC" w14:textId="77777777" w:rsidR="008B3420" w:rsidRPr="0006220D" w:rsidRDefault="008B3420" w:rsidP="00254072">
    <w:pPr>
      <w:pStyle w:val="Header"/>
      <w:rPr>
        <w:rFonts w:cs="Arial"/>
        <w:sz w:val="12"/>
        <w:szCs w:val="12"/>
      </w:rPr>
    </w:pPr>
  </w:p>
  <w:p w14:paraId="1C0C5B7C" w14:textId="77777777"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9"/>
  </w:num>
  <w:num w:numId="3">
    <w:abstractNumId w:val="9"/>
  </w:num>
  <w:num w:numId="4">
    <w:abstractNumId w:val="9"/>
  </w:num>
  <w:num w:numId="5">
    <w:abstractNumId w:val="3"/>
  </w:num>
  <w:num w:numId="6">
    <w:abstractNumId w:val="0"/>
  </w:num>
  <w:num w:numId="7">
    <w:abstractNumId w:val="1"/>
  </w:num>
  <w:num w:numId="8">
    <w:abstractNumId w:val="2"/>
  </w:num>
  <w:num w:numId="9">
    <w:abstractNumId w:val="6"/>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E2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523"/>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3BA0"/>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011"/>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474A9"/>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46F0"/>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9EB"/>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12F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6B4"/>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019"/>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30E1"/>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1B9C"/>
    <w:rsid w:val="00842194"/>
    <w:rsid w:val="0084388A"/>
    <w:rsid w:val="00843AAF"/>
    <w:rsid w:val="008446B1"/>
    <w:rsid w:val="00844C21"/>
    <w:rsid w:val="00845FEE"/>
    <w:rsid w:val="008465CD"/>
    <w:rsid w:val="008467EB"/>
    <w:rsid w:val="008479D0"/>
    <w:rsid w:val="008502E0"/>
    <w:rsid w:val="00850744"/>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08E"/>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6E5"/>
    <w:rsid w:val="00952AA4"/>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193"/>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5186"/>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1F69"/>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545"/>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BB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D34"/>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786"/>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CC9"/>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7FF"/>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6D39"/>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6145"/>
    <o:shapelayout v:ext="edit">
      <o:idmap v:ext="edit" data="1"/>
    </o:shapelayout>
  </w:shapeDefaults>
  <w:decimalSymbol w:val="."/>
  <w:listSeparator w:val=","/>
  <w14:docId w14:val="447BC2EB"/>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78DC2B1E32A4CA8BCF8A434188A95" ma:contentTypeVersion="8" ma:contentTypeDescription="Create a new document." ma:contentTypeScope="" ma:versionID="814be3f9a033b41b000d28d3817c4c44">
  <xsd:schema xmlns:xsd="http://www.w3.org/2001/XMLSchema" xmlns:xs="http://www.w3.org/2001/XMLSchema" xmlns:p="http://schemas.microsoft.com/office/2006/metadata/properties" xmlns:ns2="c1b3cf81-f92d-46ab-a01d-e51360f3840b" targetNamespace="http://schemas.microsoft.com/office/2006/metadata/properties" ma:root="true" ma:fieldsID="6f3a2b4c2d8b24d9bd3072912b5c9102" ns2:_="">
    <xsd:import namespace="c1b3cf81-f92d-46ab-a01d-e51360f38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cf81-f92d-46ab-a01d-e51360f38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ED20A-E783-439C-82DA-09804F58C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3cf81-f92d-46ab-a01d-e51360f38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B5C63-BB1A-4088-AD12-CAE8A2EDAB11}">
  <ds:schemaRefs>
    <ds:schemaRef ds:uri="http://schemas.microsoft.com/office/2006/metadata/properties"/>
    <ds:schemaRef ds:uri="http://schemas.microsoft.com/office/infopath/2007/PartnerControls"/>
    <ds:schemaRef ds:uri="http://schemas.microsoft.com/sharepoint/v3"/>
    <ds:schemaRef ds:uri="8400f88a-2025-4382-b192-e2a40e790c9c"/>
  </ds:schemaRefs>
</ds:datastoreItem>
</file>

<file path=customXml/itemProps3.xml><?xml version="1.0" encoding="utf-8"?>
<ds:datastoreItem xmlns:ds="http://schemas.openxmlformats.org/officeDocument/2006/customXml" ds:itemID="{57D8B5CF-2CB7-4A2E-85E1-9BC943C47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376</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Crockett</dc:creator>
  <cp:lastModifiedBy>Karen Nichols</cp:lastModifiedBy>
  <cp:revision>7</cp:revision>
  <cp:lastPrinted>2017-12-06T12:57:00Z</cp:lastPrinted>
  <dcterms:created xsi:type="dcterms:W3CDTF">2019-05-20T08:07:00Z</dcterms:created>
  <dcterms:modified xsi:type="dcterms:W3CDTF">2020-10-13T13:43:00Z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0x0101003E478DC2B1E32A4CA8BCF8A434188A95</vt:lpwstr>
  </property>
  <property fmtid="{D5CDD505-2E9C-101B-9397-08002B2CF9AE}" pid="3" name="_dlc_DocIdItemGuid">
    <vt:lpwstr>53fc65b8-c676-404d-9d1f-416ab80bce1b</vt:lpwstr>
  </property>
</Properties>
</file>