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340F9" w14:textId="77777777" w:rsidR="00840D60" w:rsidRPr="00AB7C52" w:rsidRDefault="00F703B3" w:rsidP="00840D60">
      <w:pPr>
        <w:spacing w:before="120" w:after="120"/>
        <w:jc w:val="center"/>
        <w:rPr>
          <w:rFonts w:cs="Arial"/>
          <w:szCs w:val="22"/>
          <w:lang w:eastAsia="en-US"/>
        </w:rPr>
      </w:pPr>
      <w:bookmarkStart w:id="0" w:name="_GoBack"/>
      <w:bookmarkEnd w:id="0"/>
      <w:r>
        <w:rPr>
          <w:rFonts w:cs="Arial"/>
          <w:b/>
          <w:smallCaps/>
          <w:szCs w:val="22"/>
          <w:u w:val="single"/>
          <w:lang w:eastAsia="en-US"/>
        </w:rPr>
        <w:t>Terrestrial geophysics Technician</w:t>
      </w:r>
      <w:r w:rsidR="00840D60" w:rsidRPr="00AB7C52">
        <w:rPr>
          <w:rFonts w:cs="Arial"/>
          <w:b/>
          <w:smallCaps/>
          <w:szCs w:val="22"/>
          <w:u w:val="single"/>
          <w:lang w:eastAsia="en-US"/>
        </w:rPr>
        <w:t xml:space="preserve"> – Role Specification</w:t>
      </w:r>
    </w:p>
    <w:p w14:paraId="79004DD2" w14:textId="24A66358" w:rsidR="00840D60" w:rsidRPr="004B54D1" w:rsidRDefault="00840D60" w:rsidP="00840D60">
      <w:pPr>
        <w:numPr>
          <w:ilvl w:val="0"/>
          <w:numId w:val="5"/>
        </w:numPr>
        <w:spacing w:before="120" w:after="120"/>
        <w:rPr>
          <w:rFonts w:cs="Arial"/>
          <w:szCs w:val="22"/>
          <w:lang w:eastAsia="en-US"/>
        </w:rPr>
      </w:pPr>
      <w:r w:rsidRPr="004B54D1">
        <w:rPr>
          <w:rFonts w:cs="Arial"/>
          <w:szCs w:val="22"/>
          <w:lang w:eastAsia="en-US"/>
        </w:rPr>
        <w:t xml:space="preserve">As </w:t>
      </w:r>
      <w:r w:rsidR="00EE50D8">
        <w:rPr>
          <w:rFonts w:cs="Arial"/>
          <w:szCs w:val="22"/>
          <w:lang w:eastAsia="en-US"/>
        </w:rPr>
        <w:t>Technician</w:t>
      </w:r>
      <w:r w:rsidR="00EE50D8" w:rsidRPr="004B54D1">
        <w:rPr>
          <w:rFonts w:cs="Arial"/>
          <w:szCs w:val="22"/>
          <w:lang w:eastAsia="en-US"/>
        </w:rPr>
        <w:t xml:space="preserve"> </w:t>
      </w:r>
      <w:r w:rsidRPr="004B54D1">
        <w:rPr>
          <w:rFonts w:cs="Arial"/>
          <w:szCs w:val="22"/>
          <w:lang w:eastAsia="en-US"/>
        </w:rPr>
        <w:t xml:space="preserve">grade </w:t>
      </w:r>
      <w:r w:rsidR="00A406FA" w:rsidRPr="004B54D1">
        <w:rPr>
          <w:rFonts w:cs="Arial"/>
          <w:szCs w:val="22"/>
          <w:lang w:eastAsia="en-US"/>
        </w:rPr>
        <w:t xml:space="preserve">Terrestrial </w:t>
      </w:r>
      <w:r w:rsidRPr="004B54D1">
        <w:rPr>
          <w:rFonts w:cs="Arial"/>
          <w:szCs w:val="22"/>
          <w:lang w:eastAsia="en-US"/>
        </w:rPr>
        <w:t>Geophysicist, your role will involve</w:t>
      </w:r>
      <w:r w:rsidR="00F703B3">
        <w:rPr>
          <w:rFonts w:cs="Arial"/>
          <w:szCs w:val="22"/>
          <w:lang w:eastAsia="en-US"/>
        </w:rPr>
        <w:t xml:space="preserve"> assisting in the</w:t>
      </w:r>
      <w:r w:rsidRPr="004B54D1">
        <w:rPr>
          <w:rFonts w:cs="Arial"/>
          <w:szCs w:val="22"/>
          <w:lang w:eastAsia="en-US"/>
        </w:rPr>
        <w:t xml:space="preserve"> </w:t>
      </w:r>
      <w:r w:rsidR="00F703B3">
        <w:rPr>
          <w:rFonts w:cs="Arial"/>
          <w:szCs w:val="22"/>
          <w:lang w:eastAsia="en-US"/>
        </w:rPr>
        <w:t xml:space="preserve">undertaking </w:t>
      </w:r>
      <w:r w:rsidR="005B1B94">
        <w:rPr>
          <w:rFonts w:cs="Arial"/>
          <w:szCs w:val="22"/>
          <w:lang w:eastAsia="en-US"/>
        </w:rPr>
        <w:t xml:space="preserve">all types of geophysical fieldwork </w:t>
      </w:r>
      <w:r w:rsidR="005B1B94" w:rsidRPr="004B54D1">
        <w:rPr>
          <w:rFonts w:cs="Arial"/>
          <w:szCs w:val="22"/>
          <w:lang w:eastAsia="en-US"/>
        </w:rPr>
        <w:t>(gradiometer, resistivity, EM, GPR, ERT)</w:t>
      </w:r>
      <w:r w:rsidRPr="004B54D1">
        <w:rPr>
          <w:rFonts w:cs="Arial"/>
          <w:szCs w:val="22"/>
          <w:lang w:eastAsia="en-US"/>
        </w:rPr>
        <w:t xml:space="preserve">. </w:t>
      </w:r>
    </w:p>
    <w:p w14:paraId="1BB6686D" w14:textId="6B9F6189" w:rsidR="004B54D1" w:rsidRPr="004B54D1" w:rsidRDefault="00840D60" w:rsidP="00315601">
      <w:pPr>
        <w:numPr>
          <w:ilvl w:val="0"/>
          <w:numId w:val="5"/>
        </w:numPr>
        <w:spacing w:after="120"/>
        <w:rPr>
          <w:rFonts w:cs="Arial"/>
          <w:szCs w:val="22"/>
          <w:lang w:eastAsia="en-US"/>
        </w:rPr>
      </w:pPr>
      <w:r w:rsidRPr="004B54D1">
        <w:rPr>
          <w:rFonts w:cs="Arial"/>
          <w:szCs w:val="22"/>
          <w:lang w:eastAsia="en-US"/>
        </w:rPr>
        <w:t xml:space="preserve">You will use learned and practiced techniques </w:t>
      </w:r>
      <w:r w:rsidR="00F703B3">
        <w:rPr>
          <w:rFonts w:cs="Arial"/>
          <w:szCs w:val="22"/>
          <w:lang w:eastAsia="en-US"/>
        </w:rPr>
        <w:t>to assist in the collection of geophysical data</w:t>
      </w:r>
      <w:r w:rsidR="004B54D1" w:rsidRPr="004B54D1">
        <w:rPr>
          <w:rFonts w:cs="Arial"/>
          <w:szCs w:val="22"/>
          <w:lang w:eastAsia="en-US"/>
        </w:rPr>
        <w:t xml:space="preserve">, </w:t>
      </w:r>
      <w:r w:rsidR="00F703B3">
        <w:rPr>
          <w:rFonts w:cs="Arial"/>
          <w:szCs w:val="22"/>
          <w:lang w:eastAsia="en-US"/>
        </w:rPr>
        <w:t xml:space="preserve">on a range of </w:t>
      </w:r>
      <w:r w:rsidR="004B54D1" w:rsidRPr="004B54D1">
        <w:rPr>
          <w:rFonts w:cs="Arial"/>
          <w:szCs w:val="22"/>
          <w:lang w:eastAsia="en-US"/>
        </w:rPr>
        <w:t>projects</w:t>
      </w:r>
      <w:r w:rsidRPr="004B54D1">
        <w:rPr>
          <w:rFonts w:cs="Arial"/>
          <w:szCs w:val="22"/>
          <w:lang w:eastAsia="en-US"/>
        </w:rPr>
        <w:t xml:space="preserve">. </w:t>
      </w:r>
      <w:r w:rsidR="00F703B3" w:rsidRPr="00F703B3">
        <w:rPr>
          <w:rFonts w:cs="Arial"/>
          <w:szCs w:val="22"/>
          <w:lang w:eastAsia="en-US"/>
        </w:rPr>
        <w:t xml:space="preserve">In doing this you will follow Wessex Archaeology’s standard </w:t>
      </w:r>
      <w:r w:rsidR="00F703B3">
        <w:rPr>
          <w:rFonts w:cs="Arial"/>
          <w:szCs w:val="22"/>
          <w:lang w:eastAsia="en-US"/>
        </w:rPr>
        <w:t>terrestrial geophysics</w:t>
      </w:r>
      <w:r w:rsidR="00F703B3" w:rsidRPr="00F703B3">
        <w:rPr>
          <w:rFonts w:cs="Arial"/>
          <w:szCs w:val="22"/>
          <w:lang w:eastAsia="en-US"/>
        </w:rPr>
        <w:t xml:space="preserve"> methods and processes and other appropriate instructions, under the direction of supervising staff, seeking their guidance and assistance where necessary.</w:t>
      </w:r>
    </w:p>
    <w:p w14:paraId="4D9D61C6" w14:textId="5C6DB59C" w:rsidR="00043607" w:rsidRDefault="00840D60" w:rsidP="00CC2EC5">
      <w:pPr>
        <w:numPr>
          <w:ilvl w:val="0"/>
          <w:numId w:val="5"/>
        </w:numPr>
        <w:spacing w:before="120" w:after="120"/>
        <w:rPr>
          <w:rFonts w:cs="Arial"/>
          <w:szCs w:val="22"/>
          <w:lang w:eastAsia="en-US"/>
        </w:rPr>
      </w:pPr>
      <w:r w:rsidRPr="003C6056">
        <w:rPr>
          <w:rFonts w:cs="Arial"/>
          <w:szCs w:val="22"/>
          <w:lang w:eastAsia="en-US"/>
        </w:rPr>
        <w:t xml:space="preserve">You will work under the direction of, and be responsible to, a </w:t>
      </w:r>
      <w:r w:rsidR="00F703B3">
        <w:rPr>
          <w:rFonts w:cs="Arial"/>
          <w:szCs w:val="22"/>
          <w:lang w:eastAsia="en-US"/>
        </w:rPr>
        <w:t>supervisor</w:t>
      </w:r>
      <w:r w:rsidRPr="003C6056">
        <w:rPr>
          <w:rFonts w:cs="Arial"/>
          <w:szCs w:val="22"/>
          <w:lang w:eastAsia="en-US"/>
        </w:rPr>
        <w:t xml:space="preserve">, seeking their guidance and assistance where necessary. </w:t>
      </w:r>
    </w:p>
    <w:p w14:paraId="23E036D4" w14:textId="1E3DF08D" w:rsidR="00F703B3" w:rsidRDefault="00F703B3" w:rsidP="005B1B94">
      <w:pPr>
        <w:numPr>
          <w:ilvl w:val="0"/>
          <w:numId w:val="5"/>
        </w:numPr>
        <w:spacing w:after="120"/>
        <w:rPr>
          <w:rFonts w:cs="Arial"/>
          <w:szCs w:val="22"/>
          <w:lang w:eastAsia="en-US"/>
        </w:rPr>
      </w:pPr>
      <w:r w:rsidRPr="00F703B3">
        <w:rPr>
          <w:rFonts w:cs="Arial"/>
          <w:szCs w:val="22"/>
          <w:lang w:eastAsia="en-US"/>
        </w:rPr>
        <w:t xml:space="preserve">As a </w:t>
      </w:r>
      <w:r w:rsidR="00EE50D8">
        <w:rPr>
          <w:rFonts w:cs="Arial"/>
          <w:szCs w:val="22"/>
          <w:lang w:eastAsia="en-US"/>
        </w:rPr>
        <w:t>T</w:t>
      </w:r>
      <w:r w:rsidRPr="00F703B3">
        <w:rPr>
          <w:rFonts w:cs="Arial"/>
          <w:szCs w:val="22"/>
          <w:lang w:eastAsia="en-US"/>
        </w:rPr>
        <w:t xml:space="preserve">echnician, your role will not be limited to work on archaeological </w:t>
      </w:r>
      <w:r>
        <w:rPr>
          <w:rFonts w:cs="Arial"/>
          <w:szCs w:val="22"/>
          <w:lang w:eastAsia="en-US"/>
        </w:rPr>
        <w:t>survey</w:t>
      </w:r>
      <w:r w:rsidRPr="00F703B3">
        <w:rPr>
          <w:rFonts w:cs="Arial"/>
          <w:szCs w:val="22"/>
          <w:lang w:eastAsia="en-US"/>
        </w:rPr>
        <w:t>, there will also be tasks undertaken at a corporate and company level which may include production of marketing material, business material</w:t>
      </w:r>
      <w:r w:rsidR="005854F5">
        <w:rPr>
          <w:rFonts w:cs="Arial"/>
          <w:szCs w:val="22"/>
          <w:lang w:eastAsia="en-US"/>
        </w:rPr>
        <w:t>,</w:t>
      </w:r>
      <w:r w:rsidRPr="00F703B3">
        <w:rPr>
          <w:rFonts w:cs="Arial"/>
          <w:szCs w:val="22"/>
          <w:lang w:eastAsia="en-US"/>
        </w:rPr>
        <w:t xml:space="preserve"> and internal company information. Such works requires the same quality and care.</w:t>
      </w:r>
    </w:p>
    <w:p w14:paraId="772B9DB5" w14:textId="79B9CB87" w:rsidR="00840D60" w:rsidRPr="00043607" w:rsidRDefault="00840D60" w:rsidP="00840D60">
      <w:pPr>
        <w:numPr>
          <w:ilvl w:val="0"/>
          <w:numId w:val="5"/>
        </w:numPr>
        <w:spacing w:after="120"/>
        <w:rPr>
          <w:rFonts w:cs="Arial"/>
          <w:szCs w:val="22"/>
          <w:lang w:eastAsia="en-US"/>
        </w:rPr>
      </w:pPr>
      <w:r w:rsidRPr="00043607">
        <w:rPr>
          <w:rFonts w:cs="Arial"/>
          <w:szCs w:val="22"/>
          <w:lang w:eastAsia="en-US"/>
        </w:rPr>
        <w:t xml:space="preserve">Wessex Archaeology is committed to creating a very high-quality product. This is achieved by the efficiency, reliability and excellence of the work you undertake </w:t>
      </w:r>
      <w:r w:rsidR="00043607" w:rsidRPr="00043607">
        <w:rPr>
          <w:rFonts w:cs="Arial"/>
          <w:szCs w:val="22"/>
          <w:lang w:eastAsia="en-US"/>
        </w:rPr>
        <w:t>as a member of the team</w:t>
      </w:r>
      <w:r w:rsidRPr="00043607">
        <w:rPr>
          <w:rFonts w:cs="Arial"/>
          <w:szCs w:val="22"/>
          <w:lang w:eastAsia="en-US"/>
        </w:rPr>
        <w:t>. It is the responsibility of those more senior to help you understand the importance and value of the work you do. It is your responsibility to improve, increase</w:t>
      </w:r>
      <w:r w:rsidR="001333AF">
        <w:rPr>
          <w:rFonts w:cs="Arial"/>
          <w:szCs w:val="22"/>
          <w:lang w:eastAsia="en-US"/>
        </w:rPr>
        <w:t>,</w:t>
      </w:r>
      <w:r w:rsidRPr="00043607">
        <w:rPr>
          <w:rFonts w:cs="Arial"/>
          <w:szCs w:val="22"/>
          <w:lang w:eastAsia="en-US"/>
        </w:rPr>
        <w:t xml:space="preserve"> and share your skills and knowledge, seeking guidance and support whenever necessary. </w:t>
      </w:r>
    </w:p>
    <w:p w14:paraId="5F4E30AC" w14:textId="6E2EC1C2" w:rsidR="00840D60" w:rsidRDefault="00840D60" w:rsidP="00840D60">
      <w:pPr>
        <w:numPr>
          <w:ilvl w:val="0"/>
          <w:numId w:val="5"/>
        </w:numPr>
        <w:spacing w:after="240"/>
        <w:rPr>
          <w:rFonts w:cs="Arial"/>
          <w:szCs w:val="22"/>
          <w:lang w:eastAsia="en-US"/>
        </w:rPr>
      </w:pPr>
      <w:r w:rsidRPr="00043607">
        <w:rPr>
          <w:rFonts w:cs="Arial"/>
          <w:szCs w:val="22"/>
          <w:lang w:eastAsia="en-US"/>
        </w:rPr>
        <w:t xml:space="preserve">Communication with is essential in your role. You will need communicate effectively with </w:t>
      </w:r>
      <w:r w:rsidR="005854F5">
        <w:rPr>
          <w:rFonts w:cs="Arial"/>
          <w:szCs w:val="22"/>
          <w:lang w:eastAsia="en-US"/>
        </w:rPr>
        <w:t>the site supervisor</w:t>
      </w:r>
      <w:r w:rsidRPr="00043607">
        <w:rPr>
          <w:rFonts w:cs="Arial"/>
          <w:szCs w:val="22"/>
          <w:lang w:eastAsia="en-US"/>
        </w:rPr>
        <w:t xml:space="preserve"> and other senior staff, while communication with your peers will be essential for the continued development of your skills, and the company’s work processes.</w:t>
      </w:r>
      <w:r w:rsidR="00043607" w:rsidRPr="00043607">
        <w:rPr>
          <w:rFonts w:cs="Arial"/>
          <w:szCs w:val="22"/>
          <w:lang w:eastAsia="en-US"/>
        </w:rPr>
        <w:t xml:space="preserve"> </w:t>
      </w:r>
      <w:r w:rsidRPr="00043607">
        <w:rPr>
          <w:rFonts w:cs="Arial"/>
          <w:szCs w:val="22"/>
          <w:lang w:eastAsia="en-US"/>
        </w:rPr>
        <w:t xml:space="preserve">You must be respectful and mindful of your audiences and act appropriately. </w:t>
      </w:r>
    </w:p>
    <w:p w14:paraId="55AE2381" w14:textId="2AAC2EAD" w:rsidR="003C6056" w:rsidRPr="005854F5" w:rsidRDefault="005854F5" w:rsidP="008F6838">
      <w:pPr>
        <w:numPr>
          <w:ilvl w:val="0"/>
          <w:numId w:val="5"/>
        </w:numPr>
        <w:spacing w:after="240"/>
        <w:jc w:val="left"/>
        <w:rPr>
          <w:rFonts w:ascii="Arial Bold" w:hAnsi="Arial Bold" w:cs="Arial"/>
          <w:b/>
          <w:smallCaps/>
          <w:szCs w:val="22"/>
          <w:lang w:eastAsia="en-US"/>
        </w:rPr>
      </w:pPr>
      <w:r w:rsidRPr="005854F5">
        <w:rPr>
          <w:rFonts w:cs="Arial"/>
          <w:szCs w:val="22"/>
          <w:lang w:eastAsia="en-US"/>
        </w:rPr>
        <w:t>Your work will form a key part of Wessex Archaeology’s deliverables and working practices, these should be undertaken with utmost care. With training you should be able to undertake routine tasks independently, with little need for QC. More complex process and deliverables will require more extensive QC and edits.</w:t>
      </w:r>
    </w:p>
    <w:p w14:paraId="1494F0B8" w14:textId="77777777" w:rsidR="00840D60" w:rsidRDefault="00840D60" w:rsidP="00840D60">
      <w:pPr>
        <w:jc w:val="left"/>
        <w:rPr>
          <w:rFonts w:ascii="Arial Bold" w:hAnsi="Arial Bold" w:cs="Arial"/>
          <w:b/>
          <w:smallCaps/>
          <w:szCs w:val="22"/>
          <w:lang w:eastAsia="en-US"/>
        </w:rPr>
      </w:pPr>
      <w:r w:rsidRPr="00762C0F">
        <w:rPr>
          <w:rFonts w:ascii="Arial Bold" w:hAnsi="Arial Bold" w:cs="Arial"/>
          <w:b/>
          <w:smallCaps/>
          <w:szCs w:val="22"/>
          <w:lang w:eastAsia="en-US"/>
        </w:rPr>
        <w:t>Behavioural Attributes</w:t>
      </w:r>
    </w:p>
    <w:p w14:paraId="30E3890E" w14:textId="77777777" w:rsidR="00840D60" w:rsidRPr="00762C0F" w:rsidRDefault="00840D60" w:rsidP="00840D60">
      <w:pPr>
        <w:jc w:val="left"/>
        <w:rPr>
          <w:rFonts w:ascii="Arial Bold" w:hAnsi="Arial Bold" w:cs="Arial"/>
          <w:b/>
          <w:smallCaps/>
          <w:szCs w:val="22"/>
          <w:lang w:eastAsia="en-US"/>
        </w:rPr>
      </w:pPr>
    </w:p>
    <w:p w14:paraId="240D9922" w14:textId="70F1FBA4" w:rsidR="00840D60" w:rsidRPr="000D7F65" w:rsidRDefault="00840D60" w:rsidP="00840D60">
      <w:pPr>
        <w:rPr>
          <w:rFonts w:cs="Arial"/>
          <w:szCs w:val="22"/>
        </w:rPr>
      </w:pPr>
      <w:r w:rsidRPr="000D7F65">
        <w:rPr>
          <w:rFonts w:cs="Arial"/>
          <w:szCs w:val="22"/>
        </w:rPr>
        <w:t>A</w:t>
      </w:r>
      <w:r>
        <w:rPr>
          <w:rFonts w:cs="Arial"/>
          <w:szCs w:val="22"/>
        </w:rPr>
        <w:t xml:space="preserve"> </w:t>
      </w:r>
      <w:r w:rsidR="00EE50D8">
        <w:rPr>
          <w:rFonts w:cs="Arial"/>
          <w:szCs w:val="22"/>
        </w:rPr>
        <w:t>Technician grade Terrestrial Geophysicist</w:t>
      </w:r>
      <w:r w:rsidRPr="000D7F65">
        <w:rPr>
          <w:rFonts w:cs="Arial"/>
          <w:szCs w:val="22"/>
        </w:rPr>
        <w:t xml:space="preserve"> is expected to:</w:t>
      </w:r>
    </w:p>
    <w:p w14:paraId="38B865EC" w14:textId="77777777" w:rsidR="00840D60" w:rsidRPr="000D7F65" w:rsidRDefault="00840D60" w:rsidP="00840D60">
      <w:pPr>
        <w:jc w:val="left"/>
        <w:rPr>
          <w:rFonts w:ascii="Times New Roman" w:hAnsi="Times New Roman"/>
          <w:szCs w:val="22"/>
          <w:lang w:eastAsia="en-US"/>
        </w:rPr>
      </w:pPr>
    </w:p>
    <w:p w14:paraId="152AEDE5" w14:textId="77777777" w:rsidR="00840D60" w:rsidRPr="00B61BD2" w:rsidRDefault="00840D60" w:rsidP="00840D60">
      <w:pPr>
        <w:numPr>
          <w:ilvl w:val="0"/>
          <w:numId w:val="5"/>
        </w:numPr>
        <w:spacing w:after="120"/>
        <w:rPr>
          <w:rFonts w:cs="Arial"/>
          <w:szCs w:val="22"/>
          <w:lang w:eastAsia="en-US"/>
        </w:rPr>
      </w:pPr>
      <w:r>
        <w:rPr>
          <w:rFonts w:cs="Arial"/>
          <w:szCs w:val="22"/>
          <w:lang w:eastAsia="en-US"/>
        </w:rPr>
        <w:t>B</w:t>
      </w:r>
      <w:r w:rsidRPr="00B61BD2">
        <w:rPr>
          <w:rFonts w:cs="Arial"/>
          <w:szCs w:val="22"/>
          <w:lang w:eastAsia="en-US"/>
        </w:rPr>
        <w:t>e open to l</w:t>
      </w:r>
      <w:r>
        <w:rPr>
          <w:rFonts w:cs="Arial"/>
          <w:szCs w:val="22"/>
          <w:lang w:eastAsia="en-US"/>
        </w:rPr>
        <w:t>earning and receiving direction;</w:t>
      </w:r>
    </w:p>
    <w:p w14:paraId="1C6E0D88" w14:textId="77777777" w:rsidR="00840D60" w:rsidRDefault="00840D60" w:rsidP="00840D60">
      <w:pPr>
        <w:numPr>
          <w:ilvl w:val="0"/>
          <w:numId w:val="5"/>
        </w:numPr>
        <w:spacing w:after="120"/>
        <w:rPr>
          <w:rFonts w:cs="Arial"/>
          <w:szCs w:val="22"/>
          <w:lang w:eastAsia="en-US"/>
        </w:rPr>
      </w:pPr>
      <w:r>
        <w:rPr>
          <w:rFonts w:cs="Arial"/>
          <w:szCs w:val="22"/>
          <w:lang w:eastAsia="en-US"/>
        </w:rPr>
        <w:t>C</w:t>
      </w:r>
      <w:r w:rsidRPr="005E4F1D">
        <w:rPr>
          <w:rFonts w:cs="Arial"/>
          <w:szCs w:val="22"/>
          <w:lang w:eastAsia="en-US"/>
        </w:rPr>
        <w:t>ommunicate appropriately and respectfully;</w:t>
      </w:r>
    </w:p>
    <w:p w14:paraId="4509DCDE" w14:textId="0E4FB1A0" w:rsidR="00840D60" w:rsidRPr="005E4F1D" w:rsidRDefault="00840D60" w:rsidP="00840D60">
      <w:pPr>
        <w:numPr>
          <w:ilvl w:val="0"/>
          <w:numId w:val="5"/>
        </w:numPr>
        <w:spacing w:after="120"/>
        <w:rPr>
          <w:rFonts w:cs="Arial"/>
          <w:szCs w:val="22"/>
          <w:lang w:eastAsia="en-US"/>
        </w:rPr>
      </w:pPr>
      <w:r>
        <w:rPr>
          <w:rFonts w:cs="Arial"/>
          <w:szCs w:val="22"/>
          <w:lang w:eastAsia="en-US"/>
        </w:rPr>
        <w:t>Be</w:t>
      </w:r>
      <w:r w:rsidRPr="005E4F1D">
        <w:rPr>
          <w:rFonts w:cs="Arial"/>
          <w:szCs w:val="22"/>
          <w:lang w:eastAsia="en-US"/>
        </w:rPr>
        <w:t xml:space="preserve"> responsible and accountable for your work, actions and decisions</w:t>
      </w:r>
      <w:r w:rsidR="00EE50D8">
        <w:rPr>
          <w:rFonts w:cs="Arial"/>
          <w:szCs w:val="22"/>
          <w:lang w:eastAsia="en-US"/>
        </w:rPr>
        <w:t>.</w:t>
      </w:r>
    </w:p>
    <w:p w14:paraId="351B7992" w14:textId="77777777" w:rsidR="004B54D1" w:rsidRDefault="004B54D1" w:rsidP="004B54D1">
      <w:pPr>
        <w:spacing w:after="120"/>
        <w:rPr>
          <w:rFonts w:cs="Arial"/>
          <w:szCs w:val="22"/>
          <w:lang w:eastAsia="en-US"/>
        </w:rPr>
      </w:pPr>
    </w:p>
    <w:sectPr w:rsidR="004B54D1" w:rsidSect="005F52B4">
      <w:headerReference w:type="default" r:id="rId10"/>
      <w:footerReference w:type="default" r:id="rId11"/>
      <w:headerReference w:type="first" r:id="rId12"/>
      <w:footerReference w:type="first" r:id="rId13"/>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44986" w14:textId="77777777" w:rsidR="00F56903" w:rsidRDefault="00F56903" w:rsidP="003B6361">
      <w:r>
        <w:separator/>
      </w:r>
    </w:p>
  </w:endnote>
  <w:endnote w:type="continuationSeparator" w:id="0">
    <w:p w14:paraId="61D06D02" w14:textId="77777777" w:rsidR="00F56903" w:rsidRDefault="00F56903"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2DD5" w14:textId="77777777"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14:anchorId="2DC4339C" wp14:editId="5AFCBC6A">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6B6A2B54" w14:textId="77777777" w:rsidR="008B3420" w:rsidRDefault="008B3420" w:rsidP="003B6361">
    <w:pPr>
      <w:jc w:val="center"/>
      <w:rPr>
        <w:rFonts w:cs="Arial"/>
        <w:sz w:val="12"/>
        <w:szCs w:val="12"/>
      </w:rPr>
    </w:pPr>
  </w:p>
  <w:p w14:paraId="630D2588" w14:textId="77777777" w:rsidR="008B3420" w:rsidRDefault="008B3420" w:rsidP="003B6361">
    <w:pPr>
      <w:jc w:val="center"/>
      <w:rPr>
        <w:rFonts w:cs="Arial"/>
        <w:sz w:val="12"/>
        <w:szCs w:val="12"/>
      </w:rPr>
    </w:pPr>
  </w:p>
  <w:p w14:paraId="0A65C187" w14:textId="77777777"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868C" w14:textId="77777777"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14:anchorId="56FF0D5F" wp14:editId="11B0CA8F">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16F64D0D" w14:textId="77777777" w:rsidR="008B3420" w:rsidRPr="003B6361" w:rsidRDefault="008B3420">
    <w:pPr>
      <w:pStyle w:val="Footer"/>
      <w:rPr>
        <w:sz w:val="12"/>
        <w:szCs w:val="12"/>
      </w:rPr>
    </w:pPr>
  </w:p>
  <w:p w14:paraId="01F6BB4D" w14:textId="77777777"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9099" w14:textId="77777777" w:rsidR="00F56903" w:rsidRDefault="00F56903" w:rsidP="003B6361">
      <w:r>
        <w:separator/>
      </w:r>
    </w:p>
  </w:footnote>
  <w:footnote w:type="continuationSeparator" w:id="0">
    <w:p w14:paraId="23B76343" w14:textId="77777777" w:rsidR="00F56903" w:rsidRDefault="00F56903"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C647" w14:textId="77777777" w:rsidR="00EB6400" w:rsidRDefault="00EB6400" w:rsidP="00EB6400">
    <w:pPr>
      <w:pStyle w:val="Header"/>
      <w:jc w:val="center"/>
    </w:pPr>
    <w:r>
      <w:rPr>
        <w:noProof/>
      </w:rPr>
      <w:drawing>
        <wp:inline distT="0" distB="0" distL="0" distR="0" wp14:anchorId="7C30C2B5" wp14:editId="75AA9FDF">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14:paraId="79EA4A36" w14:textId="77777777"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C64A" w14:textId="77777777" w:rsidR="008B3420" w:rsidRDefault="00B46358" w:rsidP="00254072">
    <w:pPr>
      <w:pStyle w:val="Header"/>
      <w:jc w:val="center"/>
    </w:pPr>
    <w:r>
      <w:rPr>
        <w:noProof/>
      </w:rPr>
      <w:drawing>
        <wp:inline distT="0" distB="0" distL="0" distR="0" wp14:anchorId="2CD5190F" wp14:editId="062F132B">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14:paraId="0D50CA7F" w14:textId="77777777" w:rsidR="008B3420" w:rsidRPr="0006220D" w:rsidRDefault="008B3420" w:rsidP="00254072">
    <w:pPr>
      <w:pStyle w:val="Header"/>
      <w:rPr>
        <w:rFonts w:cs="Arial"/>
        <w:sz w:val="12"/>
        <w:szCs w:val="12"/>
      </w:rPr>
    </w:pPr>
  </w:p>
  <w:p w14:paraId="6F7513CB" w14:textId="77777777"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B189D"/>
    <w:multiLevelType w:val="hybridMultilevel"/>
    <w:tmpl w:val="EFC89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10"/>
  </w:num>
  <w:num w:numId="3">
    <w:abstractNumId w:val="10"/>
  </w:num>
  <w:num w:numId="4">
    <w:abstractNumId w:val="10"/>
  </w:num>
  <w:num w:numId="5">
    <w:abstractNumId w:val="3"/>
  </w:num>
  <w:num w:numId="6">
    <w:abstractNumId w:val="0"/>
  </w:num>
  <w:num w:numId="7">
    <w:abstractNumId w:val="1"/>
  </w:num>
  <w:num w:numId="8">
    <w:abstractNumId w:val="2"/>
  </w:num>
  <w:num w:numId="9">
    <w:abstractNumId w:val="6"/>
  </w:num>
  <w:num w:numId="10">
    <w:abstractNumId w:val="4"/>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607"/>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3E40"/>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3AF"/>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30D"/>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57C"/>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97BF2"/>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056"/>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4D1"/>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65C6"/>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4F5"/>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94"/>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47F27"/>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0D60"/>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772"/>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316"/>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3AE"/>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5CA8"/>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39DF"/>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06FA"/>
    <w:rsid w:val="00A421E3"/>
    <w:rsid w:val="00A42221"/>
    <w:rsid w:val="00A42A91"/>
    <w:rsid w:val="00A42FA8"/>
    <w:rsid w:val="00A439D4"/>
    <w:rsid w:val="00A43F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13CB"/>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C0A"/>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67DA"/>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0D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2365"/>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903"/>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3B3"/>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07"/>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748538A"/>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34"/>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 w:id="16638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8" ma:contentTypeDescription="Create a new document." ma:contentTypeScope="" ma:versionID="814be3f9a033b41b000d28d3817c4c44">
  <xsd:schema xmlns:xsd="http://www.w3.org/2001/XMLSchema" xmlns:xs="http://www.w3.org/2001/XMLSchema" xmlns:p="http://schemas.microsoft.com/office/2006/metadata/properties" xmlns:ns2="c1b3cf81-f92d-46ab-a01d-e51360f3840b" targetNamespace="http://schemas.microsoft.com/office/2006/metadata/properties" ma:root="true" ma:fieldsID="6f3a2b4c2d8b24d9bd3072912b5c9102" ns2:_="">
    <xsd:import namespace="c1b3cf81-f92d-46ab-a01d-e51360f38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A0559-5BFF-4AFF-B85B-7BC7C82B366C}">
  <ds:schemaRefs>
    <ds:schemaRef ds:uri="http://schemas.microsoft.com/sharepoint/v3/contenttype/forms"/>
  </ds:schemaRefs>
</ds:datastoreItem>
</file>

<file path=customXml/itemProps2.xml><?xml version="1.0" encoding="utf-8"?>
<ds:datastoreItem xmlns:ds="http://schemas.openxmlformats.org/officeDocument/2006/customXml" ds:itemID="{059E48E5-B73E-49FA-B505-3CA97512D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cf81-f92d-46ab-a01d-e51360f38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9F1FE-6181-4E54-944F-145ADDD668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Tom Richardson</cp:lastModifiedBy>
  <cp:revision>9</cp:revision>
  <cp:lastPrinted>2017-12-06T12:57:00Z</cp:lastPrinted>
  <dcterms:created xsi:type="dcterms:W3CDTF">2020-11-18T13:32:00Z</dcterms:created>
  <dcterms:modified xsi:type="dcterms:W3CDTF">2020-11-18T15:08:00Z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0dc1a7d6-70e9-4d5f-9cdd-716374eec29f</vt:lpwstr>
  </property>
</Properties>
</file>